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E7" w:rsidRPr="004930B0" w:rsidRDefault="009F2A2A">
      <w:pPr>
        <w:pStyle w:val="1"/>
        <w:rPr>
          <w:lang w:val="ru-RU"/>
        </w:rPr>
      </w:pPr>
      <w:r w:rsidRPr="004930B0">
        <w:rPr>
          <w:lang w:val="ru-RU"/>
        </w:rPr>
        <w:t>ПОКАЗАТЕЛИ</w:t>
      </w:r>
    </w:p>
    <w:p w:rsidR="00FD714C" w:rsidRDefault="009F2A2A">
      <w:pPr>
        <w:ind w:left="1662" w:right="1669"/>
        <w:jc w:val="center"/>
        <w:rPr>
          <w:b/>
          <w:sz w:val="20"/>
          <w:lang w:val="ru-RU"/>
        </w:rPr>
      </w:pPr>
      <w:r w:rsidRPr="004930B0">
        <w:rPr>
          <w:b/>
          <w:sz w:val="20"/>
          <w:lang w:val="ru-RU"/>
        </w:rPr>
        <w:t xml:space="preserve">ДЕЯТЕЛЬНОСТИ </w:t>
      </w:r>
      <w:r w:rsidR="00FD714C">
        <w:rPr>
          <w:b/>
          <w:sz w:val="20"/>
          <w:lang w:val="ru-RU"/>
        </w:rPr>
        <w:t>МАДОУ №199,</w:t>
      </w:r>
    </w:p>
    <w:p w:rsidR="00F000E7" w:rsidRPr="004930B0" w:rsidRDefault="009F2A2A">
      <w:pPr>
        <w:ind w:left="1662" w:right="1669"/>
        <w:jc w:val="center"/>
        <w:rPr>
          <w:b/>
          <w:sz w:val="20"/>
          <w:lang w:val="ru-RU"/>
        </w:rPr>
      </w:pPr>
      <w:r w:rsidRPr="004930B0">
        <w:rPr>
          <w:b/>
          <w:sz w:val="20"/>
          <w:lang w:val="ru-RU"/>
        </w:rPr>
        <w:t xml:space="preserve"> ПОДЛЕЖАЩ</w:t>
      </w:r>
      <w:r w:rsidR="00FD714C">
        <w:rPr>
          <w:b/>
          <w:sz w:val="20"/>
          <w:lang w:val="ru-RU"/>
        </w:rPr>
        <w:t>И</w:t>
      </w:r>
      <w:r w:rsidRPr="004930B0">
        <w:rPr>
          <w:b/>
          <w:sz w:val="20"/>
          <w:lang w:val="ru-RU"/>
        </w:rPr>
        <w:t>Е САМООБСЛЕДОВАНИЮ</w:t>
      </w:r>
    </w:p>
    <w:p w:rsidR="00F000E7" w:rsidRPr="004930B0" w:rsidRDefault="00F000E7">
      <w:pPr>
        <w:pStyle w:val="a3"/>
        <w:spacing w:before="6"/>
        <w:rPr>
          <w:b/>
          <w:lang w:val="ru-RU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7066"/>
        <w:gridCol w:w="1550"/>
      </w:tblGrid>
      <w:tr w:rsidR="00F000E7">
        <w:trPr>
          <w:trHeight w:hRule="exact" w:val="470"/>
        </w:trPr>
        <w:tc>
          <w:tcPr>
            <w:tcW w:w="1022" w:type="dxa"/>
          </w:tcPr>
          <w:p w:rsidR="00F000E7" w:rsidRPr="00FD714C" w:rsidRDefault="009F2A2A">
            <w:pPr>
              <w:pStyle w:val="TableParagraph"/>
              <w:ind w:left="207" w:right="208"/>
              <w:rPr>
                <w:b/>
                <w:sz w:val="20"/>
              </w:rPr>
            </w:pPr>
            <w:r w:rsidRPr="00FD714C">
              <w:rPr>
                <w:b/>
                <w:sz w:val="20"/>
              </w:rPr>
              <w:t>N п/п</w:t>
            </w:r>
          </w:p>
        </w:tc>
        <w:tc>
          <w:tcPr>
            <w:tcW w:w="7066" w:type="dxa"/>
          </w:tcPr>
          <w:p w:rsidR="00F000E7" w:rsidRPr="00FD714C" w:rsidRDefault="009F2A2A" w:rsidP="00FD714C">
            <w:pPr>
              <w:pStyle w:val="TableParagraph"/>
              <w:ind w:left="2962" w:right="2561"/>
              <w:rPr>
                <w:b/>
                <w:sz w:val="20"/>
              </w:rPr>
            </w:pPr>
            <w:proofErr w:type="spellStart"/>
            <w:r w:rsidRPr="00FD714C">
              <w:rPr>
                <w:b/>
                <w:sz w:val="20"/>
              </w:rPr>
              <w:t>Показатели</w:t>
            </w:r>
            <w:proofErr w:type="spellEnd"/>
          </w:p>
        </w:tc>
        <w:tc>
          <w:tcPr>
            <w:tcW w:w="1550" w:type="dxa"/>
          </w:tcPr>
          <w:p w:rsidR="00F000E7" w:rsidRPr="00FD714C" w:rsidRDefault="009F2A2A">
            <w:pPr>
              <w:pStyle w:val="TableParagraph"/>
              <w:spacing w:line="240" w:lineRule="auto"/>
              <w:ind w:left="268" w:right="247" w:firstLine="96"/>
              <w:jc w:val="left"/>
              <w:rPr>
                <w:b/>
                <w:sz w:val="20"/>
              </w:rPr>
            </w:pPr>
            <w:proofErr w:type="spellStart"/>
            <w:r w:rsidRPr="00FD714C">
              <w:rPr>
                <w:b/>
                <w:sz w:val="20"/>
              </w:rPr>
              <w:t>Единица</w:t>
            </w:r>
            <w:proofErr w:type="spellEnd"/>
            <w:r w:rsidRPr="00FD714C">
              <w:rPr>
                <w:b/>
                <w:sz w:val="20"/>
              </w:rPr>
              <w:t xml:space="preserve"> </w:t>
            </w:r>
            <w:proofErr w:type="spellStart"/>
            <w:r w:rsidRPr="00FD714C">
              <w:rPr>
                <w:b/>
                <w:sz w:val="20"/>
              </w:rPr>
              <w:t>измерения</w:t>
            </w:r>
            <w:proofErr w:type="spellEnd"/>
          </w:p>
        </w:tc>
      </w:tr>
      <w:tr w:rsidR="00F000E7">
        <w:trPr>
          <w:trHeight w:hRule="exact" w:val="24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  <w:tc>
          <w:tcPr>
            <w:tcW w:w="1550" w:type="dxa"/>
          </w:tcPr>
          <w:p w:rsidR="00F000E7" w:rsidRDefault="00F000E7"/>
        </w:tc>
      </w:tr>
      <w:tr w:rsidR="00F000E7">
        <w:trPr>
          <w:trHeight w:hRule="exact" w:val="47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550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0" w:type="dxa"/>
          </w:tcPr>
          <w:p w:rsidR="00FD714C" w:rsidRDefault="00FD714C" w:rsidP="00FD714C">
            <w:pPr>
              <w:pStyle w:val="TableParagraph"/>
              <w:ind w:left="393" w:right="2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251</w:t>
            </w:r>
          </w:p>
          <w:p w:rsidR="00F000E7" w:rsidRDefault="009F2A2A" w:rsidP="00FD714C">
            <w:pPr>
              <w:pStyle w:val="TableParagraph"/>
              <w:ind w:left="393"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</w:tr>
      <w:tr w:rsidR="00F000E7" w:rsidTr="00FD714C">
        <w:trPr>
          <w:trHeight w:hRule="exact" w:val="443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ind w:right="550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 xml:space="preserve">В </w:t>
            </w:r>
            <w:proofErr w:type="gramStart"/>
            <w:r w:rsidRPr="004930B0">
              <w:rPr>
                <w:sz w:val="20"/>
                <w:lang w:val="ru-RU"/>
              </w:rPr>
              <w:t>режиме полного дня</w:t>
            </w:r>
            <w:proofErr w:type="gramEnd"/>
            <w:r w:rsidRPr="004930B0">
              <w:rPr>
                <w:sz w:val="20"/>
                <w:lang w:val="ru-RU"/>
              </w:rPr>
              <w:t xml:space="preserve"> (8 - 12 часов)</w:t>
            </w:r>
          </w:p>
        </w:tc>
        <w:tc>
          <w:tcPr>
            <w:tcW w:w="1550" w:type="dxa"/>
          </w:tcPr>
          <w:p w:rsidR="00FD714C" w:rsidRDefault="00FD714C">
            <w:pPr>
              <w:pStyle w:val="TableParagraph"/>
              <w:ind w:left="259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251</w:t>
            </w:r>
          </w:p>
          <w:p w:rsidR="00F000E7" w:rsidRDefault="009F2A2A">
            <w:pPr>
              <w:pStyle w:val="TableParagraph"/>
              <w:ind w:left="259" w:right="259"/>
              <w:rPr>
                <w:sz w:val="20"/>
              </w:rPr>
            </w:pP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</w:tr>
      <w:tr w:rsidR="00F000E7" w:rsidTr="00FD714C">
        <w:trPr>
          <w:trHeight w:hRule="exact" w:val="563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ind w:right="550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550" w:type="dxa"/>
          </w:tcPr>
          <w:p w:rsidR="00FD714C" w:rsidRDefault="00FD714C">
            <w:pPr>
              <w:pStyle w:val="TableParagraph"/>
              <w:ind w:left="259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  <w:p w:rsidR="00F000E7" w:rsidRDefault="009F2A2A">
            <w:pPr>
              <w:pStyle w:val="TableParagraph"/>
              <w:ind w:left="259" w:right="259"/>
              <w:rPr>
                <w:sz w:val="20"/>
              </w:rPr>
            </w:pP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</w:tr>
      <w:tr w:rsidR="00F000E7" w:rsidTr="00FD714C">
        <w:trPr>
          <w:trHeight w:hRule="exact" w:val="571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семейной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группе</w:t>
            </w:r>
            <w:proofErr w:type="spellEnd"/>
          </w:p>
        </w:tc>
        <w:tc>
          <w:tcPr>
            <w:tcW w:w="1550" w:type="dxa"/>
          </w:tcPr>
          <w:p w:rsidR="00FD714C" w:rsidRDefault="00FD714C">
            <w:pPr>
              <w:pStyle w:val="TableParagraph"/>
              <w:ind w:left="259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  <w:p w:rsidR="00F000E7" w:rsidRDefault="009F2A2A">
            <w:pPr>
              <w:pStyle w:val="TableParagraph"/>
              <w:ind w:left="259" w:right="259"/>
              <w:rPr>
                <w:sz w:val="20"/>
              </w:rPr>
            </w:pP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</w:tr>
      <w:tr w:rsidR="00F000E7" w:rsidTr="00FD714C">
        <w:trPr>
          <w:trHeight w:hRule="exact" w:val="849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511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0" w:type="dxa"/>
          </w:tcPr>
          <w:p w:rsidR="00FD714C" w:rsidRDefault="00FD714C">
            <w:pPr>
              <w:pStyle w:val="TableParagraph"/>
              <w:ind w:left="259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  <w:p w:rsidR="00F000E7" w:rsidRDefault="009F2A2A">
            <w:pPr>
              <w:pStyle w:val="TableParagraph"/>
              <w:ind w:left="259" w:right="259"/>
              <w:rPr>
                <w:sz w:val="20"/>
              </w:rPr>
            </w:pP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</w:tr>
      <w:tr w:rsidR="00F000E7" w:rsidTr="00FD714C">
        <w:trPr>
          <w:trHeight w:hRule="exact" w:val="564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ind w:right="550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50" w:type="dxa"/>
          </w:tcPr>
          <w:p w:rsidR="00FD714C" w:rsidRDefault="00FD714C">
            <w:pPr>
              <w:pStyle w:val="TableParagraph"/>
              <w:ind w:left="259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</w:t>
            </w:r>
          </w:p>
          <w:p w:rsidR="00F000E7" w:rsidRDefault="009F2A2A">
            <w:pPr>
              <w:pStyle w:val="TableParagraph"/>
              <w:ind w:left="259" w:right="259"/>
              <w:rPr>
                <w:sz w:val="20"/>
              </w:rPr>
            </w:pP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</w:tr>
      <w:tr w:rsidR="00F000E7" w:rsidTr="00FD714C">
        <w:trPr>
          <w:trHeight w:hRule="exact" w:val="558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ind w:right="550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550" w:type="dxa"/>
          </w:tcPr>
          <w:p w:rsidR="00FD714C" w:rsidRDefault="00FD714C">
            <w:pPr>
              <w:pStyle w:val="TableParagraph"/>
              <w:ind w:left="259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213</w:t>
            </w:r>
          </w:p>
          <w:p w:rsidR="00F000E7" w:rsidRDefault="009F2A2A">
            <w:pPr>
              <w:pStyle w:val="TableParagraph"/>
              <w:ind w:left="259" w:right="259"/>
              <w:rPr>
                <w:sz w:val="20"/>
              </w:rPr>
            </w:pP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</w:tr>
      <w:tr w:rsidR="00F000E7" w:rsidTr="00FD714C">
        <w:trPr>
          <w:trHeight w:hRule="exact" w:val="707"/>
        </w:trPr>
        <w:tc>
          <w:tcPr>
            <w:tcW w:w="1022" w:type="dxa"/>
          </w:tcPr>
          <w:p w:rsidR="00F000E7" w:rsidRPr="00E97A23" w:rsidRDefault="009F2A2A">
            <w:pPr>
              <w:pStyle w:val="TableParagraph"/>
              <w:ind w:left="207" w:right="208"/>
              <w:rPr>
                <w:sz w:val="20"/>
              </w:rPr>
            </w:pPr>
            <w:r w:rsidRPr="00E97A23">
              <w:rPr>
                <w:sz w:val="20"/>
              </w:rPr>
              <w:t>1.4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543"/>
              <w:jc w:val="left"/>
              <w:rPr>
                <w:sz w:val="20"/>
                <w:lang w:val="ru-RU"/>
              </w:rPr>
            </w:pPr>
            <w:r w:rsidRPr="001305A7">
              <w:rPr>
                <w:sz w:val="20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  <w:r w:rsidRPr="004930B0">
              <w:rPr>
                <w:sz w:val="20"/>
                <w:lang w:val="ru-RU"/>
              </w:rPr>
              <w:t>:</w:t>
            </w:r>
          </w:p>
        </w:tc>
        <w:tc>
          <w:tcPr>
            <w:tcW w:w="1550" w:type="dxa"/>
          </w:tcPr>
          <w:p w:rsidR="00FD714C" w:rsidRDefault="001305A7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  <w:r w:rsidR="00FD714C">
              <w:rPr>
                <w:sz w:val="20"/>
                <w:lang w:val="ru-RU"/>
              </w:rPr>
              <w:t xml:space="preserve">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FD714C"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0 </w:t>
            </w:r>
            <w:r w:rsidR="009F2A2A">
              <w:rPr>
                <w:sz w:val="20"/>
              </w:rPr>
              <w:t>%</w:t>
            </w:r>
          </w:p>
        </w:tc>
      </w:tr>
      <w:tr w:rsidR="00F000E7" w:rsidTr="00D60635">
        <w:trPr>
          <w:trHeight w:hRule="exact" w:val="859"/>
        </w:trPr>
        <w:tc>
          <w:tcPr>
            <w:tcW w:w="1022" w:type="dxa"/>
          </w:tcPr>
          <w:p w:rsidR="00F000E7" w:rsidRPr="00E97A23" w:rsidRDefault="009F2A2A">
            <w:pPr>
              <w:pStyle w:val="TableParagraph"/>
              <w:spacing w:line="230" w:lineRule="exact"/>
              <w:ind w:left="207" w:right="206"/>
              <w:rPr>
                <w:sz w:val="20"/>
              </w:rPr>
            </w:pPr>
            <w:r w:rsidRPr="00E97A23">
              <w:rPr>
                <w:sz w:val="20"/>
              </w:rPr>
              <w:t>1.4.1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30" w:lineRule="exact"/>
              <w:ind w:right="550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 xml:space="preserve">В </w:t>
            </w:r>
            <w:proofErr w:type="gramStart"/>
            <w:r w:rsidRPr="004930B0">
              <w:rPr>
                <w:sz w:val="20"/>
                <w:lang w:val="ru-RU"/>
              </w:rPr>
              <w:t>режиме полного дня</w:t>
            </w:r>
            <w:proofErr w:type="gramEnd"/>
            <w:r w:rsidRPr="004930B0">
              <w:rPr>
                <w:sz w:val="20"/>
                <w:lang w:val="ru-RU"/>
              </w:rPr>
              <w:t xml:space="preserve"> (8 - 12 часов)</w:t>
            </w:r>
          </w:p>
        </w:tc>
        <w:tc>
          <w:tcPr>
            <w:tcW w:w="1550" w:type="dxa"/>
          </w:tcPr>
          <w:p w:rsidR="00D60635" w:rsidRDefault="001305A7">
            <w:pPr>
              <w:pStyle w:val="TableParagraph"/>
              <w:spacing w:line="230" w:lineRule="exact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  <w:r w:rsidR="00D60635">
              <w:rPr>
                <w:sz w:val="20"/>
                <w:lang w:val="ru-RU"/>
              </w:rPr>
              <w:t xml:space="preserve">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D60635">
            <w:pPr>
              <w:pStyle w:val="TableParagraph"/>
              <w:spacing w:line="230" w:lineRule="exact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0</w:t>
            </w:r>
            <w:r w:rsidR="009F2A2A">
              <w:rPr>
                <w:sz w:val="20"/>
              </w:rPr>
              <w:t>%</w:t>
            </w:r>
          </w:p>
        </w:tc>
      </w:tr>
      <w:tr w:rsidR="00F000E7" w:rsidTr="00D60635">
        <w:trPr>
          <w:trHeight w:hRule="exact" w:val="559"/>
        </w:trPr>
        <w:tc>
          <w:tcPr>
            <w:tcW w:w="1022" w:type="dxa"/>
          </w:tcPr>
          <w:p w:rsidR="00F000E7" w:rsidRPr="00E97A23" w:rsidRDefault="009F2A2A">
            <w:pPr>
              <w:pStyle w:val="TableParagraph"/>
              <w:spacing w:line="230" w:lineRule="exact"/>
              <w:ind w:left="207" w:right="206"/>
              <w:rPr>
                <w:sz w:val="20"/>
              </w:rPr>
            </w:pPr>
            <w:r w:rsidRPr="00E97A23">
              <w:rPr>
                <w:sz w:val="20"/>
              </w:rPr>
              <w:t>1.4.2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30" w:lineRule="exact"/>
              <w:ind w:right="550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В режиме продленного дня (12 - 14 часов)</w:t>
            </w:r>
          </w:p>
        </w:tc>
        <w:tc>
          <w:tcPr>
            <w:tcW w:w="1550" w:type="dxa"/>
          </w:tcPr>
          <w:p w:rsidR="00D60635" w:rsidRDefault="00D60635">
            <w:pPr>
              <w:pStyle w:val="TableParagraph"/>
              <w:spacing w:line="230" w:lineRule="exact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D60635">
            <w:pPr>
              <w:pStyle w:val="TableParagraph"/>
              <w:spacing w:line="230" w:lineRule="exact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0</w:t>
            </w:r>
            <w:r w:rsidR="009F2A2A">
              <w:rPr>
                <w:sz w:val="20"/>
              </w:rPr>
              <w:t>%</w:t>
            </w:r>
          </w:p>
        </w:tc>
      </w:tr>
      <w:tr w:rsidR="00F000E7" w:rsidTr="00D60635">
        <w:trPr>
          <w:trHeight w:hRule="exact" w:val="709"/>
        </w:trPr>
        <w:tc>
          <w:tcPr>
            <w:tcW w:w="1022" w:type="dxa"/>
          </w:tcPr>
          <w:p w:rsidR="00F000E7" w:rsidRPr="00E97A23" w:rsidRDefault="009F2A2A">
            <w:pPr>
              <w:pStyle w:val="TableParagraph"/>
              <w:spacing w:line="230" w:lineRule="exact"/>
              <w:ind w:left="207" w:right="206"/>
              <w:rPr>
                <w:sz w:val="20"/>
              </w:rPr>
            </w:pPr>
            <w:r w:rsidRPr="00E97A23">
              <w:rPr>
                <w:sz w:val="20"/>
              </w:rPr>
              <w:t>1.4.3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spacing w:line="230" w:lineRule="exact"/>
              <w:ind w:right="55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режиме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круглосуточного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пребывания</w:t>
            </w:r>
            <w:proofErr w:type="spellEnd"/>
          </w:p>
        </w:tc>
        <w:tc>
          <w:tcPr>
            <w:tcW w:w="1550" w:type="dxa"/>
          </w:tcPr>
          <w:p w:rsidR="00D60635" w:rsidRDefault="00D60635">
            <w:pPr>
              <w:pStyle w:val="TableParagraph"/>
              <w:spacing w:line="230" w:lineRule="exact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D60635">
            <w:pPr>
              <w:pStyle w:val="TableParagraph"/>
              <w:spacing w:line="230" w:lineRule="exact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0</w:t>
            </w:r>
            <w:r w:rsidR="009F2A2A">
              <w:rPr>
                <w:sz w:val="20"/>
              </w:rPr>
              <w:t>%</w:t>
            </w:r>
          </w:p>
        </w:tc>
      </w:tr>
      <w:tr w:rsidR="00F000E7">
        <w:trPr>
          <w:trHeight w:hRule="exact" w:val="701"/>
        </w:trPr>
        <w:tc>
          <w:tcPr>
            <w:tcW w:w="1022" w:type="dxa"/>
          </w:tcPr>
          <w:p w:rsidR="00F000E7" w:rsidRDefault="009F2A2A">
            <w:pPr>
              <w:pStyle w:val="TableParagraph"/>
              <w:spacing w:line="230" w:lineRule="exact"/>
              <w:ind w:left="207" w:right="208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7066" w:type="dxa"/>
          </w:tcPr>
          <w:p w:rsidR="00F000E7" w:rsidRPr="004930B0" w:rsidRDefault="009F2A2A" w:rsidP="00E97A23">
            <w:pPr>
              <w:pStyle w:val="TableParagraph"/>
              <w:spacing w:before="1" w:line="237" w:lineRule="auto"/>
              <w:ind w:right="87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  <w:r w:rsidRPr="00E97A23">
              <w:rPr>
                <w:sz w:val="20"/>
                <w:lang w:val="ru-RU"/>
              </w:rPr>
              <w:t>получающих услуги</w:t>
            </w:r>
            <w:r w:rsidRPr="00E97A23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1550" w:type="dxa"/>
          </w:tcPr>
          <w:p w:rsidR="00D60635" w:rsidRDefault="001305A7">
            <w:pPr>
              <w:pStyle w:val="TableParagraph"/>
              <w:spacing w:line="230" w:lineRule="exact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  <w:r w:rsidR="00D60635">
              <w:rPr>
                <w:sz w:val="20"/>
                <w:lang w:val="ru-RU"/>
              </w:rPr>
              <w:t xml:space="preserve">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5E5947" w:rsidP="005E5947">
            <w:pPr>
              <w:pStyle w:val="TableParagraph"/>
              <w:spacing w:line="230" w:lineRule="exact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17</w:t>
            </w:r>
            <w:r w:rsidR="00D60635">
              <w:rPr>
                <w:sz w:val="20"/>
                <w:lang w:val="ru-RU"/>
              </w:rPr>
              <w:t xml:space="preserve"> </w:t>
            </w:r>
            <w:r w:rsidR="009F2A2A">
              <w:rPr>
                <w:sz w:val="20"/>
              </w:rPr>
              <w:t>%</w:t>
            </w:r>
          </w:p>
        </w:tc>
      </w:tr>
      <w:tr w:rsidR="00F000E7" w:rsidTr="001305A7">
        <w:trPr>
          <w:trHeight w:hRule="exact" w:val="843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1.5.1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ind w:right="87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0" w:type="dxa"/>
          </w:tcPr>
          <w:p w:rsidR="00842FA6" w:rsidRDefault="001305A7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  <w:r w:rsidR="00842FA6">
              <w:rPr>
                <w:sz w:val="20"/>
                <w:lang w:val="ru-RU"/>
              </w:rPr>
              <w:t xml:space="preserve">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5E5947"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17</w:t>
            </w:r>
            <w:r w:rsidR="009F2A2A">
              <w:rPr>
                <w:sz w:val="20"/>
              </w:rPr>
              <w:t>%</w:t>
            </w:r>
          </w:p>
        </w:tc>
      </w:tr>
      <w:tr w:rsidR="00F000E7" w:rsidTr="001305A7">
        <w:trPr>
          <w:trHeight w:hRule="exact" w:val="713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1.5.2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ind w:right="87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 xml:space="preserve">По </w:t>
            </w:r>
            <w:r w:rsidRPr="007D3C09">
              <w:rPr>
                <w:sz w:val="20"/>
                <w:lang w:val="ru-RU"/>
              </w:rPr>
              <w:t>освоению образовательной программы дошкольного образования</w:t>
            </w:r>
          </w:p>
        </w:tc>
        <w:tc>
          <w:tcPr>
            <w:tcW w:w="1550" w:type="dxa"/>
          </w:tcPr>
          <w:p w:rsidR="007D3C09" w:rsidRDefault="007D3C09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7D3C09"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0 </w:t>
            </w:r>
            <w:r w:rsidR="009F2A2A">
              <w:rPr>
                <w:sz w:val="20"/>
              </w:rPr>
              <w:t>%</w:t>
            </w:r>
          </w:p>
        </w:tc>
      </w:tr>
      <w:tr w:rsidR="00F000E7" w:rsidTr="007D3C09">
        <w:trPr>
          <w:trHeight w:hRule="exact" w:val="573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1.5.3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присмотру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уходу</w:t>
            </w:r>
            <w:proofErr w:type="spellEnd"/>
          </w:p>
        </w:tc>
        <w:tc>
          <w:tcPr>
            <w:tcW w:w="1550" w:type="dxa"/>
          </w:tcPr>
          <w:p w:rsidR="007D3C09" w:rsidRDefault="007D3C09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7D3C09"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9F2A2A">
              <w:rPr>
                <w:sz w:val="20"/>
              </w:rPr>
              <w:t>%</w:t>
            </w:r>
          </w:p>
        </w:tc>
      </w:tr>
      <w:tr w:rsidR="00F000E7" w:rsidTr="007D3C09">
        <w:trPr>
          <w:trHeight w:hRule="exact" w:val="695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530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0" w:type="dxa"/>
          </w:tcPr>
          <w:p w:rsidR="00F000E7" w:rsidRPr="006F3D0D" w:rsidRDefault="00D84DF7">
            <w:pPr>
              <w:pStyle w:val="TableParagraph"/>
              <w:ind w:left="259" w:right="259"/>
              <w:rPr>
                <w:sz w:val="20"/>
                <w:lang w:val="ru-RU"/>
              </w:rPr>
            </w:pPr>
            <w:r w:rsidRPr="00D84DF7">
              <w:rPr>
                <w:sz w:val="20"/>
                <w:lang w:val="ru-RU"/>
              </w:rPr>
              <w:t xml:space="preserve">4 </w:t>
            </w:r>
            <w:proofErr w:type="spellStart"/>
            <w:r w:rsidR="009F2A2A" w:rsidRPr="00D84DF7">
              <w:rPr>
                <w:sz w:val="20"/>
              </w:rPr>
              <w:t>дн</w:t>
            </w:r>
            <w:proofErr w:type="spellEnd"/>
            <w:r w:rsidR="006F3D0D">
              <w:rPr>
                <w:sz w:val="20"/>
                <w:lang w:val="ru-RU"/>
              </w:rPr>
              <w:t>я</w:t>
            </w:r>
          </w:p>
          <w:p w:rsidR="003774A9" w:rsidRPr="003774A9" w:rsidRDefault="003774A9">
            <w:pPr>
              <w:pStyle w:val="TableParagraph"/>
              <w:ind w:left="259" w:right="259"/>
              <w:rPr>
                <w:sz w:val="20"/>
                <w:lang w:val="ru-RU"/>
              </w:rPr>
            </w:pPr>
          </w:p>
        </w:tc>
      </w:tr>
      <w:tr w:rsidR="00F000E7" w:rsidTr="007D3C09">
        <w:trPr>
          <w:trHeight w:hRule="exact" w:val="503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ind w:right="550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550" w:type="dxa"/>
          </w:tcPr>
          <w:p w:rsidR="00F000E7" w:rsidRDefault="005E5947" w:rsidP="005E5947">
            <w:pPr>
              <w:pStyle w:val="TableParagraph"/>
              <w:ind w:left="259" w:right="259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22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</w:p>
        </w:tc>
      </w:tr>
      <w:tr w:rsidR="00F000E7" w:rsidTr="005E5947">
        <w:trPr>
          <w:trHeight w:hRule="exact" w:val="777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1.7.1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525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0" w:type="dxa"/>
          </w:tcPr>
          <w:p w:rsidR="005E5947" w:rsidRDefault="005E5947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16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5E5947"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73</w:t>
            </w:r>
            <w:r w:rsidR="009F2A2A">
              <w:rPr>
                <w:sz w:val="20"/>
              </w:rPr>
              <w:t>%</w:t>
            </w:r>
          </w:p>
        </w:tc>
      </w:tr>
      <w:tr w:rsidR="00F000E7">
        <w:trPr>
          <w:trHeight w:hRule="exact" w:val="701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525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0" w:type="dxa"/>
          </w:tcPr>
          <w:p w:rsidR="005E5947" w:rsidRDefault="005E5947" w:rsidP="005E5947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16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Pr="005E5947" w:rsidRDefault="005E5947" w:rsidP="005E5947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73</w:t>
            </w:r>
            <w:r w:rsidR="009F2A2A">
              <w:rPr>
                <w:sz w:val="20"/>
              </w:rPr>
              <w:t>%</w:t>
            </w:r>
          </w:p>
        </w:tc>
      </w:tr>
      <w:tr w:rsidR="00F000E7" w:rsidTr="005E5947">
        <w:trPr>
          <w:trHeight w:hRule="exact" w:val="712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1.7.3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525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0" w:type="dxa"/>
          </w:tcPr>
          <w:p w:rsidR="005E5947" w:rsidRDefault="005E5947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0A3346"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27</w:t>
            </w:r>
            <w:r w:rsidR="009F2A2A">
              <w:rPr>
                <w:sz w:val="20"/>
              </w:rPr>
              <w:t>%</w:t>
            </w:r>
          </w:p>
        </w:tc>
      </w:tr>
      <w:tr w:rsidR="00F000E7">
        <w:trPr>
          <w:trHeight w:hRule="exact" w:val="701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1.7.4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525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0" w:type="dxa"/>
          </w:tcPr>
          <w:p w:rsidR="000A3346" w:rsidRDefault="000A3346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0A3346"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27</w:t>
            </w:r>
            <w:r w:rsidR="009F2A2A">
              <w:rPr>
                <w:sz w:val="20"/>
              </w:rPr>
              <w:t>%</w:t>
            </w:r>
          </w:p>
        </w:tc>
      </w:tr>
      <w:tr w:rsidR="00F000E7">
        <w:trPr>
          <w:trHeight w:hRule="exact" w:val="696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lastRenderedPageBreak/>
              <w:t>1.8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53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0" w:type="dxa"/>
          </w:tcPr>
          <w:p w:rsidR="000A3346" w:rsidRDefault="000A3346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18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0A3346"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82</w:t>
            </w:r>
            <w:r w:rsidR="009F2A2A">
              <w:rPr>
                <w:sz w:val="20"/>
              </w:rPr>
              <w:t>%</w:t>
            </w:r>
          </w:p>
        </w:tc>
      </w:tr>
      <w:tr w:rsidR="00F000E7" w:rsidTr="000A3346">
        <w:trPr>
          <w:trHeight w:hRule="exact" w:val="593"/>
        </w:trPr>
        <w:tc>
          <w:tcPr>
            <w:tcW w:w="1022" w:type="dxa"/>
          </w:tcPr>
          <w:p w:rsidR="00F000E7" w:rsidRDefault="009F2A2A">
            <w:pPr>
              <w:pStyle w:val="TableParagraph"/>
              <w:spacing w:line="230" w:lineRule="exact"/>
              <w:ind w:left="207" w:right="206"/>
              <w:rPr>
                <w:sz w:val="20"/>
              </w:rPr>
            </w:pPr>
            <w:r>
              <w:rPr>
                <w:sz w:val="20"/>
              </w:rPr>
              <w:t>1.8.1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spacing w:line="230" w:lineRule="exact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Высшая</w:t>
            </w:r>
            <w:proofErr w:type="spellEnd"/>
          </w:p>
        </w:tc>
        <w:tc>
          <w:tcPr>
            <w:tcW w:w="1550" w:type="dxa"/>
          </w:tcPr>
          <w:p w:rsidR="000A3346" w:rsidRDefault="000A3346">
            <w:pPr>
              <w:pStyle w:val="TableParagraph"/>
              <w:spacing w:line="230" w:lineRule="exact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0A3346">
            <w:pPr>
              <w:pStyle w:val="TableParagraph"/>
              <w:spacing w:line="230" w:lineRule="exact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41</w:t>
            </w:r>
            <w:r w:rsidR="009F2A2A">
              <w:rPr>
                <w:sz w:val="20"/>
              </w:rPr>
              <w:t>%</w:t>
            </w:r>
          </w:p>
        </w:tc>
      </w:tr>
      <w:tr w:rsidR="00F000E7" w:rsidTr="000A3346">
        <w:trPr>
          <w:trHeight w:hRule="exact" w:val="573"/>
        </w:trPr>
        <w:tc>
          <w:tcPr>
            <w:tcW w:w="1022" w:type="dxa"/>
          </w:tcPr>
          <w:p w:rsidR="00F000E7" w:rsidRDefault="009F2A2A">
            <w:pPr>
              <w:pStyle w:val="TableParagraph"/>
              <w:spacing w:line="230" w:lineRule="exact"/>
              <w:ind w:left="207" w:right="206"/>
              <w:rPr>
                <w:sz w:val="20"/>
              </w:rPr>
            </w:pPr>
            <w:r>
              <w:rPr>
                <w:sz w:val="20"/>
              </w:rPr>
              <w:t>1.8.2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spacing w:line="230" w:lineRule="exact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Первая</w:t>
            </w:r>
            <w:proofErr w:type="spellEnd"/>
          </w:p>
        </w:tc>
        <w:tc>
          <w:tcPr>
            <w:tcW w:w="1550" w:type="dxa"/>
          </w:tcPr>
          <w:p w:rsidR="000A3346" w:rsidRDefault="000A3346" w:rsidP="000A3346">
            <w:pPr>
              <w:pStyle w:val="TableParagraph"/>
              <w:tabs>
                <w:tab w:val="left" w:pos="1408"/>
              </w:tabs>
              <w:spacing w:line="230" w:lineRule="exact"/>
              <w:ind w:left="260" w:right="14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 ч</w:t>
            </w:r>
            <w:proofErr w:type="spellStart"/>
            <w:r w:rsidR="009F2A2A">
              <w:rPr>
                <w:sz w:val="20"/>
              </w:rPr>
              <w:t>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0A3346" w:rsidP="000A3346">
            <w:pPr>
              <w:pStyle w:val="TableParagraph"/>
              <w:tabs>
                <w:tab w:val="left" w:pos="1408"/>
              </w:tabs>
              <w:spacing w:line="230" w:lineRule="exact"/>
              <w:ind w:left="260" w:right="142"/>
              <w:rPr>
                <w:sz w:val="20"/>
              </w:rPr>
            </w:pPr>
            <w:r>
              <w:rPr>
                <w:sz w:val="20"/>
                <w:lang w:val="ru-RU"/>
              </w:rPr>
              <w:t>41</w:t>
            </w:r>
            <w:r w:rsidR="009F2A2A">
              <w:rPr>
                <w:sz w:val="20"/>
              </w:rPr>
              <w:t>%</w:t>
            </w:r>
          </w:p>
        </w:tc>
      </w:tr>
      <w:tr w:rsidR="00F000E7">
        <w:trPr>
          <w:trHeight w:hRule="exact" w:val="701"/>
        </w:trPr>
        <w:tc>
          <w:tcPr>
            <w:tcW w:w="1022" w:type="dxa"/>
          </w:tcPr>
          <w:p w:rsidR="00F000E7" w:rsidRDefault="009F2A2A">
            <w:pPr>
              <w:pStyle w:val="TableParagraph"/>
              <w:spacing w:line="230" w:lineRule="exact"/>
              <w:ind w:left="207" w:right="208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before="1" w:line="237" w:lineRule="auto"/>
              <w:ind w:right="431"/>
              <w:jc w:val="both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0" w:type="dxa"/>
          </w:tcPr>
          <w:p w:rsidR="003D5A54" w:rsidRDefault="003D5A54">
            <w:pPr>
              <w:pStyle w:val="TableParagraph"/>
              <w:spacing w:line="230" w:lineRule="exact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5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</w:p>
          <w:p w:rsidR="00F000E7" w:rsidRDefault="003D5A54">
            <w:pPr>
              <w:pStyle w:val="TableParagraph"/>
              <w:spacing w:line="230" w:lineRule="exact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23</w:t>
            </w:r>
            <w:r w:rsidR="009F2A2A">
              <w:rPr>
                <w:sz w:val="20"/>
              </w:rPr>
              <w:t>/%</w:t>
            </w:r>
          </w:p>
        </w:tc>
      </w:tr>
      <w:tr w:rsidR="00F000E7" w:rsidTr="000A3346">
        <w:trPr>
          <w:trHeight w:hRule="exact" w:val="563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1.9.1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1550" w:type="dxa"/>
          </w:tcPr>
          <w:p w:rsidR="00F000E7" w:rsidRDefault="00873773"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 w:rsidR="000A3346">
              <w:rPr>
                <w:sz w:val="20"/>
                <w:lang w:val="ru-RU"/>
              </w:rPr>
              <w:t xml:space="preserve">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  <w:r w:rsidR="000A334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9</w:t>
            </w:r>
            <w:r w:rsidR="009F2A2A">
              <w:rPr>
                <w:sz w:val="20"/>
              </w:rPr>
              <w:t>%</w:t>
            </w:r>
          </w:p>
        </w:tc>
      </w:tr>
      <w:tr w:rsidR="00F000E7" w:rsidTr="00873773">
        <w:trPr>
          <w:trHeight w:hRule="exact" w:val="571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1.9.2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Свыше</w:t>
            </w:r>
            <w:proofErr w:type="spellEnd"/>
            <w:r>
              <w:rPr>
                <w:sz w:val="20"/>
              </w:rPr>
              <w:t xml:space="preserve"> 30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1550" w:type="dxa"/>
          </w:tcPr>
          <w:p w:rsidR="00873773" w:rsidRDefault="00873773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873773"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14</w:t>
            </w:r>
            <w:r w:rsidR="009F2A2A">
              <w:rPr>
                <w:sz w:val="20"/>
              </w:rPr>
              <w:t>%</w:t>
            </w:r>
          </w:p>
        </w:tc>
      </w:tr>
      <w:tr w:rsidR="00F000E7" w:rsidTr="00A74ED9">
        <w:trPr>
          <w:trHeight w:hRule="exact" w:val="848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419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0" w:type="dxa"/>
          </w:tcPr>
          <w:p w:rsidR="000919EE" w:rsidRDefault="000919EE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0919EE"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 w:rsidR="009F2A2A">
              <w:rPr>
                <w:sz w:val="20"/>
              </w:rPr>
              <w:t>%</w:t>
            </w:r>
          </w:p>
        </w:tc>
      </w:tr>
      <w:tr w:rsidR="00F000E7" w:rsidTr="00A74ED9">
        <w:trPr>
          <w:trHeight w:hRule="exact" w:val="844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419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0" w:type="dxa"/>
          </w:tcPr>
          <w:p w:rsidR="00A74ED9" w:rsidRDefault="008832A6">
            <w:pPr>
              <w:pStyle w:val="TableParagraph"/>
              <w:ind w:left="260" w:right="2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0A6F16">
              <w:rPr>
                <w:sz w:val="20"/>
                <w:lang w:val="ru-RU"/>
              </w:rPr>
              <w:t xml:space="preserve">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8832A6" w:rsidP="008832A6"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  <w:lang w:val="ru-RU"/>
              </w:rPr>
              <w:t>14</w:t>
            </w:r>
            <w:r w:rsidR="009F2A2A">
              <w:rPr>
                <w:sz w:val="20"/>
              </w:rPr>
              <w:t>%</w:t>
            </w:r>
          </w:p>
        </w:tc>
      </w:tr>
      <w:tr w:rsidR="00F000E7">
        <w:trPr>
          <w:trHeight w:hRule="exact" w:val="1392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67"/>
              <w:jc w:val="left"/>
              <w:rPr>
                <w:sz w:val="20"/>
                <w:lang w:val="ru-RU"/>
              </w:rPr>
            </w:pPr>
            <w:proofErr w:type="gramStart"/>
            <w:r w:rsidRPr="004930B0">
              <w:rPr>
                <w:sz w:val="20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0" w:type="dxa"/>
          </w:tcPr>
          <w:p w:rsidR="00AD2C01" w:rsidRPr="00D84DF7" w:rsidRDefault="00AD2C01">
            <w:pPr>
              <w:pStyle w:val="TableParagraph"/>
              <w:ind w:left="260" w:right="259"/>
              <w:rPr>
                <w:sz w:val="20"/>
                <w:lang w:val="ru-RU"/>
              </w:rPr>
            </w:pPr>
            <w:r w:rsidRPr="00D84DF7">
              <w:rPr>
                <w:sz w:val="20"/>
                <w:lang w:val="ru-RU"/>
              </w:rPr>
              <w:t>2</w:t>
            </w:r>
            <w:r w:rsidR="00D84DF7" w:rsidRPr="00D84DF7">
              <w:rPr>
                <w:sz w:val="20"/>
                <w:lang w:val="ru-RU"/>
              </w:rPr>
              <w:t>4</w:t>
            </w:r>
            <w:r w:rsidRPr="00D84DF7">
              <w:rPr>
                <w:sz w:val="20"/>
                <w:lang w:val="ru-RU"/>
              </w:rPr>
              <w:t xml:space="preserve"> </w:t>
            </w:r>
            <w:proofErr w:type="spellStart"/>
            <w:r w:rsidR="009F2A2A" w:rsidRPr="00D84DF7">
              <w:rPr>
                <w:sz w:val="20"/>
              </w:rPr>
              <w:t>человек</w:t>
            </w:r>
            <w:proofErr w:type="spellEnd"/>
            <w:r w:rsidR="009F2A2A" w:rsidRPr="00D84DF7">
              <w:rPr>
                <w:sz w:val="20"/>
              </w:rPr>
              <w:t>/</w:t>
            </w:r>
          </w:p>
          <w:p w:rsidR="00F000E7" w:rsidRPr="008307A4" w:rsidRDefault="00D84DF7">
            <w:pPr>
              <w:pStyle w:val="TableParagraph"/>
              <w:ind w:left="260" w:right="259"/>
              <w:rPr>
                <w:sz w:val="20"/>
                <w:highlight w:val="yellow"/>
              </w:rPr>
            </w:pPr>
            <w:r w:rsidRPr="00D84DF7">
              <w:rPr>
                <w:sz w:val="20"/>
                <w:lang w:val="ru-RU"/>
              </w:rPr>
              <w:t>96</w:t>
            </w:r>
            <w:r w:rsidR="009F2A2A" w:rsidRPr="00D84DF7">
              <w:rPr>
                <w:sz w:val="20"/>
              </w:rPr>
              <w:t>%</w:t>
            </w:r>
          </w:p>
        </w:tc>
      </w:tr>
      <w:tr w:rsidR="005912B6" w:rsidRPr="003774A9" w:rsidTr="00CC292A">
        <w:trPr>
          <w:trHeight w:val="1365"/>
        </w:trPr>
        <w:tc>
          <w:tcPr>
            <w:tcW w:w="1022" w:type="dxa"/>
          </w:tcPr>
          <w:p w:rsidR="005912B6" w:rsidRDefault="005912B6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7066" w:type="dxa"/>
          </w:tcPr>
          <w:p w:rsidR="005912B6" w:rsidRPr="003A0B70" w:rsidRDefault="005912B6">
            <w:pPr>
              <w:pStyle w:val="TableParagraph"/>
              <w:spacing w:line="240" w:lineRule="auto"/>
              <w:ind w:right="57"/>
              <w:jc w:val="both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     по      применению      </w:t>
            </w:r>
            <w:r w:rsidRPr="003A0B70">
              <w:rPr>
                <w:sz w:val="20"/>
                <w:lang w:val="ru-RU"/>
              </w:rPr>
              <w:t>в      образовательном   процессе</w:t>
            </w:r>
          </w:p>
          <w:p w:rsidR="005912B6" w:rsidRPr="005912B6" w:rsidRDefault="005912B6" w:rsidP="00E97A23">
            <w:pPr>
              <w:pStyle w:val="TableParagraph"/>
              <w:spacing w:line="240" w:lineRule="auto"/>
              <w:ind w:right="60"/>
              <w:jc w:val="both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:rsidR="005912B6" w:rsidRPr="00D84DF7" w:rsidRDefault="005912B6">
            <w:pPr>
              <w:pStyle w:val="TableParagraph"/>
              <w:ind w:left="260" w:right="259"/>
              <w:rPr>
                <w:sz w:val="20"/>
                <w:lang w:val="ru-RU"/>
              </w:rPr>
            </w:pPr>
            <w:r w:rsidRPr="00D84DF7">
              <w:rPr>
                <w:sz w:val="20"/>
                <w:lang w:val="ru-RU"/>
              </w:rPr>
              <w:t>24 человек/</w:t>
            </w:r>
          </w:p>
          <w:p w:rsidR="005912B6" w:rsidRPr="008307A4" w:rsidRDefault="005912B6">
            <w:pPr>
              <w:pStyle w:val="TableParagraph"/>
              <w:ind w:left="260" w:right="259"/>
              <w:rPr>
                <w:sz w:val="20"/>
                <w:highlight w:val="yellow"/>
                <w:lang w:val="ru-RU"/>
              </w:rPr>
            </w:pPr>
            <w:r w:rsidRPr="00D84DF7">
              <w:rPr>
                <w:sz w:val="20"/>
                <w:lang w:val="ru-RU"/>
              </w:rPr>
              <w:t>96%</w:t>
            </w:r>
          </w:p>
        </w:tc>
      </w:tr>
      <w:tr w:rsidR="00F000E7" w:rsidTr="000707DC">
        <w:trPr>
          <w:trHeight w:hRule="exact" w:val="841"/>
        </w:trPr>
        <w:tc>
          <w:tcPr>
            <w:tcW w:w="1022" w:type="dxa"/>
          </w:tcPr>
          <w:p w:rsidR="00F000E7" w:rsidRDefault="009F2A2A">
            <w:pPr>
              <w:pStyle w:val="TableParagraph"/>
              <w:spacing w:line="230" w:lineRule="exact"/>
              <w:ind w:left="207" w:right="206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before="6" w:line="226" w:lineRule="exact"/>
              <w:ind w:right="563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0" w:type="dxa"/>
          </w:tcPr>
          <w:p w:rsidR="000707DC" w:rsidRDefault="000A3346">
            <w:pPr>
              <w:pStyle w:val="TableParagraph"/>
              <w:spacing w:before="6" w:line="226" w:lineRule="exact"/>
              <w:ind w:left="671" w:right="77" w:hanging="58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  <w:r w:rsidR="009F2A2A">
              <w:rPr>
                <w:sz w:val="20"/>
              </w:rPr>
              <w:t>/</w:t>
            </w:r>
          </w:p>
          <w:p w:rsidR="00F000E7" w:rsidRDefault="000707DC" w:rsidP="000707DC">
            <w:pPr>
              <w:pStyle w:val="TableParagraph"/>
              <w:spacing w:before="6" w:line="226" w:lineRule="exact"/>
              <w:ind w:left="671" w:right="77" w:hanging="581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11 </w:t>
            </w:r>
            <w:proofErr w:type="spellStart"/>
            <w:r w:rsidR="009F2A2A">
              <w:rPr>
                <w:sz w:val="20"/>
              </w:rPr>
              <w:t>человек</w:t>
            </w:r>
            <w:proofErr w:type="spellEnd"/>
          </w:p>
        </w:tc>
      </w:tr>
      <w:tr w:rsidR="00F000E7" w:rsidRPr="003A0B70">
        <w:trPr>
          <w:trHeight w:hRule="exact" w:val="47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6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476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0" w:type="dxa"/>
          </w:tcPr>
          <w:p w:rsidR="00F000E7" w:rsidRPr="008307A4" w:rsidRDefault="00F000E7">
            <w:pPr>
              <w:rPr>
                <w:lang w:val="ru-RU"/>
              </w:rPr>
            </w:pPr>
          </w:p>
        </w:tc>
      </w:tr>
      <w:tr w:rsidR="00F000E7">
        <w:trPr>
          <w:trHeight w:hRule="exact" w:val="24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1.15.1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руководителя</w:t>
            </w:r>
            <w:proofErr w:type="spellEnd"/>
          </w:p>
        </w:tc>
        <w:tc>
          <w:tcPr>
            <w:tcW w:w="1550" w:type="dxa"/>
          </w:tcPr>
          <w:p w:rsidR="00F000E7" w:rsidRPr="008307A4" w:rsidRDefault="009F2A2A" w:rsidP="008307A4">
            <w:pPr>
              <w:pStyle w:val="TableParagraph"/>
              <w:ind w:left="260" w:right="259"/>
              <w:rPr>
                <w:sz w:val="20"/>
              </w:rPr>
            </w:pPr>
            <w:proofErr w:type="spellStart"/>
            <w:r w:rsidRPr="008307A4">
              <w:rPr>
                <w:sz w:val="20"/>
              </w:rPr>
              <w:t>да</w:t>
            </w:r>
            <w:proofErr w:type="spellEnd"/>
          </w:p>
        </w:tc>
      </w:tr>
      <w:tr w:rsidR="00F000E7">
        <w:trPr>
          <w:trHeight w:hRule="exact" w:val="24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1.15.2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Инструктора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физической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культуре</w:t>
            </w:r>
            <w:proofErr w:type="spellEnd"/>
          </w:p>
        </w:tc>
        <w:tc>
          <w:tcPr>
            <w:tcW w:w="1550" w:type="dxa"/>
          </w:tcPr>
          <w:p w:rsidR="00F000E7" w:rsidRPr="008307A4" w:rsidRDefault="009F2A2A" w:rsidP="008307A4">
            <w:pPr>
              <w:pStyle w:val="TableParagraph"/>
              <w:ind w:left="260" w:right="259"/>
              <w:rPr>
                <w:sz w:val="20"/>
              </w:rPr>
            </w:pPr>
            <w:proofErr w:type="spellStart"/>
            <w:r w:rsidRPr="008307A4">
              <w:rPr>
                <w:sz w:val="20"/>
              </w:rPr>
              <w:t>да</w:t>
            </w:r>
            <w:proofErr w:type="spellEnd"/>
          </w:p>
        </w:tc>
      </w:tr>
      <w:tr w:rsidR="00F000E7">
        <w:trPr>
          <w:trHeight w:hRule="exact" w:val="24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1.15.3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Учителя-логопеда</w:t>
            </w:r>
            <w:proofErr w:type="spellEnd"/>
          </w:p>
        </w:tc>
        <w:tc>
          <w:tcPr>
            <w:tcW w:w="1550" w:type="dxa"/>
          </w:tcPr>
          <w:p w:rsidR="00F000E7" w:rsidRPr="008307A4" w:rsidRDefault="009F2A2A" w:rsidP="008307A4">
            <w:pPr>
              <w:pStyle w:val="TableParagraph"/>
              <w:ind w:left="260" w:right="259"/>
              <w:rPr>
                <w:sz w:val="20"/>
              </w:rPr>
            </w:pPr>
            <w:proofErr w:type="spellStart"/>
            <w:r w:rsidRPr="008307A4">
              <w:rPr>
                <w:sz w:val="20"/>
              </w:rPr>
              <w:t>да</w:t>
            </w:r>
            <w:proofErr w:type="spellEnd"/>
          </w:p>
        </w:tc>
      </w:tr>
      <w:tr w:rsidR="00F000E7">
        <w:trPr>
          <w:trHeight w:hRule="exact" w:val="24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1.15.4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Логопеда</w:t>
            </w:r>
            <w:proofErr w:type="spellEnd"/>
          </w:p>
        </w:tc>
        <w:tc>
          <w:tcPr>
            <w:tcW w:w="1550" w:type="dxa"/>
          </w:tcPr>
          <w:p w:rsidR="00F000E7" w:rsidRPr="005912B6" w:rsidRDefault="005912B6" w:rsidP="0059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F000E7">
        <w:trPr>
          <w:trHeight w:hRule="exact" w:val="24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1.15.5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Учителя-дефектолога</w:t>
            </w:r>
            <w:proofErr w:type="spellEnd"/>
          </w:p>
        </w:tc>
        <w:tc>
          <w:tcPr>
            <w:tcW w:w="1550" w:type="dxa"/>
          </w:tcPr>
          <w:p w:rsidR="00F000E7" w:rsidRPr="008307A4" w:rsidRDefault="009F2A2A" w:rsidP="008307A4">
            <w:pPr>
              <w:pStyle w:val="TableParagraph"/>
              <w:ind w:left="260" w:right="259"/>
              <w:rPr>
                <w:sz w:val="20"/>
              </w:rPr>
            </w:pPr>
            <w:proofErr w:type="spellStart"/>
            <w:r w:rsidRPr="008307A4">
              <w:rPr>
                <w:sz w:val="20"/>
              </w:rPr>
              <w:t>нет</w:t>
            </w:r>
            <w:proofErr w:type="spellEnd"/>
          </w:p>
        </w:tc>
      </w:tr>
      <w:tr w:rsidR="00F000E7">
        <w:trPr>
          <w:trHeight w:hRule="exact" w:val="24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1.15.6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Педагога-психолога</w:t>
            </w:r>
            <w:proofErr w:type="spellEnd"/>
          </w:p>
        </w:tc>
        <w:tc>
          <w:tcPr>
            <w:tcW w:w="1550" w:type="dxa"/>
          </w:tcPr>
          <w:p w:rsidR="00F000E7" w:rsidRPr="008307A4" w:rsidRDefault="000A3346">
            <w:pPr>
              <w:rPr>
                <w:sz w:val="20"/>
                <w:szCs w:val="20"/>
                <w:lang w:val="ru-RU"/>
              </w:rPr>
            </w:pPr>
            <w:r w:rsidRPr="008307A4">
              <w:rPr>
                <w:lang w:val="ru-RU"/>
              </w:rPr>
              <w:t xml:space="preserve">       </w:t>
            </w:r>
            <w:r w:rsidR="008307A4" w:rsidRPr="008307A4">
              <w:rPr>
                <w:lang w:val="ru-RU"/>
              </w:rPr>
              <w:t xml:space="preserve">  </w:t>
            </w:r>
            <w:r w:rsidRPr="008307A4">
              <w:rPr>
                <w:lang w:val="ru-RU"/>
              </w:rPr>
              <w:t xml:space="preserve"> </w:t>
            </w:r>
            <w:r w:rsidRPr="008307A4">
              <w:rPr>
                <w:sz w:val="20"/>
                <w:szCs w:val="20"/>
                <w:lang w:val="ru-RU"/>
              </w:rPr>
              <w:t>да</w:t>
            </w:r>
          </w:p>
        </w:tc>
      </w:tr>
      <w:tr w:rsidR="00F000E7">
        <w:trPr>
          <w:trHeight w:hRule="exact" w:val="24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Инфраструктура</w:t>
            </w:r>
            <w:proofErr w:type="spellEnd"/>
          </w:p>
        </w:tc>
        <w:tc>
          <w:tcPr>
            <w:tcW w:w="1550" w:type="dxa"/>
          </w:tcPr>
          <w:p w:rsidR="00F000E7" w:rsidRPr="008307A4" w:rsidRDefault="00F000E7"/>
        </w:tc>
      </w:tr>
      <w:tr w:rsidR="00F000E7">
        <w:trPr>
          <w:trHeight w:hRule="exact" w:val="47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706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0" w:type="dxa"/>
          </w:tcPr>
          <w:p w:rsidR="00F000E7" w:rsidRPr="008307A4" w:rsidRDefault="00D84DF7">
            <w:pPr>
              <w:pStyle w:val="TableParagraph"/>
              <w:ind w:left="259" w:right="259"/>
              <w:rPr>
                <w:sz w:val="20"/>
                <w:highlight w:val="yellow"/>
              </w:rPr>
            </w:pPr>
            <w:r w:rsidRPr="00D84DF7">
              <w:rPr>
                <w:sz w:val="20"/>
                <w:lang w:val="ru-RU"/>
              </w:rPr>
              <w:t>5</w:t>
            </w:r>
            <w:r w:rsidR="00C80F19" w:rsidRPr="00D84DF7">
              <w:rPr>
                <w:sz w:val="20"/>
                <w:lang w:val="ru-RU"/>
              </w:rPr>
              <w:t xml:space="preserve"> </w:t>
            </w:r>
            <w:proofErr w:type="spellStart"/>
            <w:r w:rsidR="009F2A2A" w:rsidRPr="00D84DF7">
              <w:rPr>
                <w:sz w:val="20"/>
              </w:rPr>
              <w:t>кв</w:t>
            </w:r>
            <w:proofErr w:type="spellEnd"/>
            <w:r w:rsidR="009F2A2A" w:rsidRPr="00D84DF7">
              <w:rPr>
                <w:sz w:val="20"/>
              </w:rPr>
              <w:t>. м</w:t>
            </w:r>
          </w:p>
        </w:tc>
      </w:tr>
      <w:tr w:rsidR="00F000E7">
        <w:trPr>
          <w:trHeight w:hRule="exact" w:val="47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1117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0" w:type="dxa"/>
          </w:tcPr>
          <w:p w:rsidR="00F000E7" w:rsidRPr="008307A4" w:rsidRDefault="005A6DD8">
            <w:pPr>
              <w:pStyle w:val="TableParagraph"/>
              <w:ind w:left="259" w:right="259"/>
              <w:rPr>
                <w:sz w:val="20"/>
                <w:highlight w:val="yellow"/>
              </w:rPr>
            </w:pPr>
            <w:r w:rsidRPr="00D84DF7">
              <w:rPr>
                <w:sz w:val="20"/>
                <w:lang w:val="ru-RU"/>
              </w:rPr>
              <w:t>60</w:t>
            </w:r>
            <w:r w:rsidR="00C80F19" w:rsidRPr="00D84DF7">
              <w:rPr>
                <w:sz w:val="20"/>
                <w:lang w:val="ru-RU"/>
              </w:rPr>
              <w:t xml:space="preserve"> </w:t>
            </w:r>
            <w:proofErr w:type="spellStart"/>
            <w:r w:rsidR="009F2A2A" w:rsidRPr="00D84DF7">
              <w:rPr>
                <w:sz w:val="20"/>
              </w:rPr>
              <w:t>кв</w:t>
            </w:r>
            <w:proofErr w:type="spellEnd"/>
            <w:r w:rsidR="009F2A2A" w:rsidRPr="00D84DF7">
              <w:rPr>
                <w:sz w:val="20"/>
              </w:rPr>
              <w:t>. м</w:t>
            </w:r>
          </w:p>
        </w:tc>
      </w:tr>
      <w:tr w:rsidR="00F000E7">
        <w:trPr>
          <w:trHeight w:hRule="exact" w:val="24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физкультурного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зала</w:t>
            </w:r>
            <w:proofErr w:type="spellEnd"/>
          </w:p>
        </w:tc>
        <w:tc>
          <w:tcPr>
            <w:tcW w:w="1550" w:type="dxa"/>
          </w:tcPr>
          <w:p w:rsidR="00F000E7" w:rsidRPr="008307A4" w:rsidRDefault="009F2A2A" w:rsidP="008307A4">
            <w:pPr>
              <w:pStyle w:val="TableParagraph"/>
              <w:ind w:left="260" w:right="259"/>
              <w:rPr>
                <w:sz w:val="20"/>
              </w:rPr>
            </w:pPr>
            <w:proofErr w:type="spellStart"/>
            <w:r w:rsidRPr="008307A4">
              <w:rPr>
                <w:sz w:val="20"/>
              </w:rPr>
              <w:t>нет</w:t>
            </w:r>
            <w:proofErr w:type="spellEnd"/>
          </w:p>
        </w:tc>
      </w:tr>
      <w:tr w:rsidR="00F000E7">
        <w:trPr>
          <w:trHeight w:hRule="exact" w:val="240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066" w:type="dxa"/>
          </w:tcPr>
          <w:p w:rsidR="00F000E7" w:rsidRDefault="009F2A2A">
            <w:pPr>
              <w:pStyle w:val="TableParagraph"/>
              <w:ind w:righ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зала</w:t>
            </w:r>
            <w:proofErr w:type="spellEnd"/>
          </w:p>
        </w:tc>
        <w:tc>
          <w:tcPr>
            <w:tcW w:w="1550" w:type="dxa"/>
          </w:tcPr>
          <w:p w:rsidR="00F000E7" w:rsidRPr="008307A4" w:rsidRDefault="009F2A2A" w:rsidP="008307A4">
            <w:pPr>
              <w:pStyle w:val="TableParagraph"/>
              <w:ind w:left="260" w:right="259"/>
              <w:rPr>
                <w:sz w:val="20"/>
              </w:rPr>
            </w:pPr>
            <w:proofErr w:type="spellStart"/>
            <w:r w:rsidRPr="008307A4">
              <w:rPr>
                <w:sz w:val="20"/>
              </w:rPr>
              <w:t>да</w:t>
            </w:r>
            <w:proofErr w:type="spellEnd"/>
          </w:p>
        </w:tc>
      </w:tr>
      <w:tr w:rsidR="00F000E7">
        <w:trPr>
          <w:trHeight w:hRule="exact" w:val="701"/>
        </w:trPr>
        <w:tc>
          <w:tcPr>
            <w:tcW w:w="1022" w:type="dxa"/>
          </w:tcPr>
          <w:p w:rsidR="00F000E7" w:rsidRDefault="009F2A2A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066" w:type="dxa"/>
          </w:tcPr>
          <w:p w:rsidR="00F000E7" w:rsidRPr="004930B0" w:rsidRDefault="009F2A2A">
            <w:pPr>
              <w:pStyle w:val="TableParagraph"/>
              <w:spacing w:line="240" w:lineRule="auto"/>
              <w:ind w:right="421"/>
              <w:jc w:val="left"/>
              <w:rPr>
                <w:sz w:val="20"/>
                <w:lang w:val="ru-RU"/>
              </w:rPr>
            </w:pPr>
            <w:r w:rsidRPr="004930B0">
              <w:rPr>
                <w:sz w:val="20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0" w:type="dxa"/>
          </w:tcPr>
          <w:p w:rsidR="00F000E7" w:rsidRPr="008307A4" w:rsidRDefault="009F2A2A" w:rsidP="008307A4">
            <w:pPr>
              <w:pStyle w:val="TableParagraph"/>
              <w:ind w:left="260" w:right="259"/>
              <w:rPr>
                <w:sz w:val="20"/>
              </w:rPr>
            </w:pPr>
            <w:proofErr w:type="spellStart"/>
            <w:r w:rsidRPr="008307A4">
              <w:rPr>
                <w:sz w:val="20"/>
              </w:rPr>
              <w:t>да</w:t>
            </w:r>
            <w:proofErr w:type="spellEnd"/>
          </w:p>
        </w:tc>
      </w:tr>
    </w:tbl>
    <w:p w:rsidR="00F000E7" w:rsidRDefault="00F000E7">
      <w:pPr>
        <w:pStyle w:val="a3"/>
        <w:rPr>
          <w:rFonts w:ascii="Times New Roman"/>
        </w:rPr>
      </w:pPr>
    </w:p>
    <w:p w:rsidR="00F000E7" w:rsidRDefault="00F000E7">
      <w:pPr>
        <w:pStyle w:val="a3"/>
        <w:rPr>
          <w:rFonts w:ascii="Times New Roman"/>
        </w:rPr>
      </w:pPr>
    </w:p>
    <w:p w:rsidR="00F000E7" w:rsidRDefault="00F000E7">
      <w:pPr>
        <w:pStyle w:val="a3"/>
        <w:rPr>
          <w:rFonts w:ascii="Times New Roman"/>
        </w:rPr>
      </w:pPr>
    </w:p>
    <w:p w:rsidR="00F000E7" w:rsidRDefault="00F000E7">
      <w:pPr>
        <w:pStyle w:val="a3"/>
        <w:rPr>
          <w:rFonts w:ascii="Times New Roman"/>
          <w:lang w:val="ru-RU"/>
        </w:rPr>
      </w:pPr>
    </w:p>
    <w:p w:rsidR="003A0B70" w:rsidRPr="003A0B70" w:rsidRDefault="003A0B70" w:rsidP="003A0B70">
      <w:pPr>
        <w:pStyle w:val="a3"/>
        <w:ind w:left="720" w:firstLine="720"/>
        <w:rPr>
          <w:rFonts w:ascii="Times New Roman"/>
          <w:lang w:val="ru-RU"/>
        </w:rPr>
      </w:pPr>
      <w:bookmarkStart w:id="0" w:name="_GoBack"/>
      <w:bookmarkEnd w:id="0"/>
      <w:r>
        <w:rPr>
          <w:rFonts w:ascii="Times New Roman"/>
          <w:lang w:val="ru-RU"/>
        </w:rPr>
        <w:t>Заведующий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МАДОУ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№</w:t>
      </w:r>
      <w:r>
        <w:rPr>
          <w:rFonts w:ascii="Times New Roman"/>
          <w:lang w:val="ru-RU"/>
        </w:rPr>
        <w:t>199</w:t>
      </w:r>
      <w:r>
        <w:rPr>
          <w:rFonts w:ascii="Times New Roman"/>
          <w:lang w:val="ru-RU"/>
        </w:rPr>
        <w:tab/>
      </w:r>
      <w:r>
        <w:rPr>
          <w:rFonts w:ascii="Times New Roman"/>
          <w:lang w:val="ru-RU"/>
        </w:rPr>
        <w:tab/>
      </w:r>
      <w:r>
        <w:rPr>
          <w:rFonts w:ascii="Times New Roman"/>
          <w:lang w:val="ru-RU"/>
        </w:rPr>
        <w:tab/>
      </w:r>
      <w:r>
        <w:rPr>
          <w:rFonts w:ascii="Times New Roman"/>
          <w:lang w:val="ru-RU"/>
        </w:rPr>
        <w:tab/>
      </w:r>
      <w:r>
        <w:rPr>
          <w:rFonts w:ascii="Times New Roman"/>
          <w:lang w:val="ru-RU"/>
        </w:rPr>
        <w:t>И</w:t>
      </w:r>
      <w:r>
        <w:rPr>
          <w:rFonts w:ascii="Times New Roman"/>
          <w:lang w:val="ru-RU"/>
        </w:rPr>
        <w:t>.</w:t>
      </w:r>
      <w:r>
        <w:rPr>
          <w:rFonts w:ascii="Times New Roman"/>
          <w:lang w:val="ru-RU"/>
        </w:rPr>
        <w:t>Э</w:t>
      </w:r>
      <w:r>
        <w:rPr>
          <w:rFonts w:ascii="Times New Roman"/>
          <w:lang w:val="ru-RU"/>
        </w:rPr>
        <w:t xml:space="preserve">. </w:t>
      </w:r>
      <w:r>
        <w:rPr>
          <w:rFonts w:ascii="Times New Roman"/>
          <w:lang w:val="ru-RU"/>
        </w:rPr>
        <w:t>Ломова</w:t>
      </w:r>
    </w:p>
    <w:sectPr w:rsidR="003A0B70" w:rsidRPr="003A0B70" w:rsidSect="00FD714C">
      <w:pgSz w:w="11900" w:h="16840"/>
      <w:pgMar w:top="567" w:right="567" w:bottom="567" w:left="851" w:header="488" w:footer="1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57" w:rsidRDefault="00B53457">
      <w:r>
        <w:separator/>
      </w:r>
    </w:p>
  </w:endnote>
  <w:endnote w:type="continuationSeparator" w:id="0">
    <w:p w:rsidR="00B53457" w:rsidRDefault="00B5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57" w:rsidRDefault="00B53457">
      <w:r>
        <w:separator/>
      </w:r>
    </w:p>
  </w:footnote>
  <w:footnote w:type="continuationSeparator" w:id="0">
    <w:p w:rsidR="00B53457" w:rsidRDefault="00B53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E7"/>
    <w:rsid w:val="000707DC"/>
    <w:rsid w:val="000919EE"/>
    <w:rsid w:val="000A3346"/>
    <w:rsid w:val="000A6F16"/>
    <w:rsid w:val="00103063"/>
    <w:rsid w:val="001305A7"/>
    <w:rsid w:val="00303B33"/>
    <w:rsid w:val="003774A9"/>
    <w:rsid w:val="003A0B70"/>
    <w:rsid w:val="003D5A54"/>
    <w:rsid w:val="00420EA8"/>
    <w:rsid w:val="004930B0"/>
    <w:rsid w:val="004A06DE"/>
    <w:rsid w:val="005912B6"/>
    <w:rsid w:val="005A6DD8"/>
    <w:rsid w:val="005C64FA"/>
    <w:rsid w:val="005E5947"/>
    <w:rsid w:val="006F3D0D"/>
    <w:rsid w:val="007B0B6D"/>
    <w:rsid w:val="007D3C09"/>
    <w:rsid w:val="007F124C"/>
    <w:rsid w:val="008307A4"/>
    <w:rsid w:val="00842FA6"/>
    <w:rsid w:val="00873773"/>
    <w:rsid w:val="008832A6"/>
    <w:rsid w:val="0090316F"/>
    <w:rsid w:val="00980BF0"/>
    <w:rsid w:val="00995EF2"/>
    <w:rsid w:val="009F2A2A"/>
    <w:rsid w:val="00A74ED9"/>
    <w:rsid w:val="00AD2C01"/>
    <w:rsid w:val="00B53457"/>
    <w:rsid w:val="00BA688D"/>
    <w:rsid w:val="00C459F1"/>
    <w:rsid w:val="00C80F19"/>
    <w:rsid w:val="00D60635"/>
    <w:rsid w:val="00D84DF7"/>
    <w:rsid w:val="00E61202"/>
    <w:rsid w:val="00E97A23"/>
    <w:rsid w:val="00F000E7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662" w:right="1663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67" w:right="31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93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0B0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B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BF0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980B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BF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662" w:right="1663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67" w:right="31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93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0B0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B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BF0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980B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B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Показатели по самообследованию.rtf</vt:lpstr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Показатели по самообследованию.rtf</dc:title>
  <dc:creator>kob-301</dc:creator>
  <cp:lastModifiedBy>МАДОУ №199</cp:lastModifiedBy>
  <cp:revision>3</cp:revision>
  <cp:lastPrinted>2016-09-16T04:56:00Z</cp:lastPrinted>
  <dcterms:created xsi:type="dcterms:W3CDTF">2016-09-16T04:32:00Z</dcterms:created>
  <dcterms:modified xsi:type="dcterms:W3CDTF">2016-09-16T05:08:00Z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Creator">
    <vt:lpwstr>Microsoft Word - Показатели по самообследованию.rtf</vt:lpwstr>
  </property>
  <property fmtid="{D5CDD505-2E9C-101B-9397-08002B2CF9AE}" pid="4" name="LastSaved">
    <vt:filetime>2016-09-13T00:00:00Z</vt:filetime>
  </property>
</Properties>
</file>